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C2" w:rsidRDefault="00163119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</w:t>
      </w:r>
    </w:p>
    <w:p w:rsidR="00D673C2" w:rsidRDefault="00163119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5a</w:t>
      </w:r>
    </w:p>
    <w:p w:rsidR="00D673C2" w:rsidRDefault="00D673C2">
      <w:pPr>
        <w:jc w:val="right"/>
        <w:rPr>
          <w:rFonts w:ascii="Arial" w:eastAsia="Arial" w:hAnsi="Arial" w:cs="Arial"/>
          <w:b/>
          <w:sz w:val="20"/>
          <w:szCs w:val="20"/>
        </w:rPr>
      </w:pPr>
    </w:p>
    <w:p w:rsidR="00D673C2" w:rsidRDefault="00163119">
      <w:pPr>
        <w:spacing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…...............................</w:t>
      </w:r>
    </w:p>
    <w:p w:rsidR="00D673C2" w:rsidRDefault="00163119">
      <w:p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pieczęć Wykonawcy</w:t>
      </w:r>
    </w:p>
    <w:p w:rsidR="00D673C2" w:rsidRDefault="00D673C2">
      <w:pPr>
        <w:spacing w:line="288" w:lineRule="auto"/>
        <w:rPr>
          <w:rFonts w:ascii="Arial" w:eastAsia="Arial" w:hAnsi="Arial" w:cs="Arial"/>
          <w:sz w:val="20"/>
          <w:szCs w:val="20"/>
        </w:rPr>
      </w:pPr>
    </w:p>
    <w:p w:rsidR="00D673C2" w:rsidRDefault="00163119">
      <w:pPr>
        <w:spacing w:line="288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DOŚWIADCZENIE PERSONELU REALIZUJĄCEGO KLUCZOWE CZĘŚCI ZAMÓWIENIA</w:t>
      </w:r>
    </w:p>
    <w:p w:rsidR="00D673C2" w:rsidRDefault="00163119">
      <w:pPr>
        <w:spacing w:line="288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 celu ustalenia punktacji w kryterium oceny </w:t>
      </w:r>
    </w:p>
    <w:p w:rsidR="00D673C2" w:rsidRDefault="00163119">
      <w:pPr>
        <w:spacing w:line="28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Postępowanie przetargowe pn.: </w:t>
      </w:r>
      <w:r>
        <w:rPr>
          <w:rFonts w:ascii="Arial" w:eastAsia="Arial" w:hAnsi="Arial" w:cs="Arial"/>
          <w:b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</w:p>
    <w:p w:rsidR="00D673C2" w:rsidRDefault="001631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prowadzonego przez: </w:t>
      </w:r>
      <w:r>
        <w:rPr>
          <w:rFonts w:ascii="Arial" w:eastAsia="Arial" w:hAnsi="Arial" w:cs="Arial"/>
          <w:b/>
          <w:sz w:val="20"/>
          <w:szCs w:val="20"/>
        </w:rPr>
        <w:t>Siechnicką Inwestycyjną Spółkę Komunalną spółka z ograniczoną odpowiedzialnością z s</w:t>
      </w:r>
      <w:r>
        <w:rPr>
          <w:rFonts w:ascii="Arial" w:eastAsia="Arial" w:hAnsi="Arial" w:cs="Arial"/>
          <w:b/>
          <w:sz w:val="20"/>
          <w:szCs w:val="20"/>
        </w:rPr>
        <w:t>iedzibą w Siechnicach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ul. Jana Pawła II nr 12, 55-011 Siechnice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D673C2" w:rsidRDefault="00D673C2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D673C2" w:rsidRDefault="00163119">
      <w:pPr>
        <w:spacing w:after="120"/>
        <w:ind w:left="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A</w:t>
      </w:r>
    </w:p>
    <w:p w:rsidR="00D673C2" w:rsidRDefault="00163119">
      <w:pPr>
        <w:spacing w:after="120"/>
        <w:ind w:left="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Wykaz osób, które będą uczestniczyć w wykonaniu zamówienia wraz z informacjami na temat ich kwalifikacji zawodowych i doświadczenia niezbędnych do wykonania zamówienia, a także zak</w:t>
      </w:r>
      <w:r>
        <w:rPr>
          <w:rFonts w:ascii="Arial" w:eastAsia="Arial" w:hAnsi="Arial" w:cs="Arial"/>
          <w:sz w:val="20"/>
          <w:szCs w:val="20"/>
        </w:rPr>
        <w:t xml:space="preserve">resu wykonywanych przez nich czynności oraz informacją o podstawie do dysponowania tymi osobami. </w:t>
      </w:r>
    </w:p>
    <w:tbl>
      <w:tblPr>
        <w:tblStyle w:val="a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860"/>
        <w:gridCol w:w="5385"/>
        <w:gridCol w:w="1500"/>
      </w:tblGrid>
      <w:tr w:rsidR="00D673C2">
        <w:trPr>
          <w:trHeight w:val="230"/>
        </w:trPr>
        <w:tc>
          <w:tcPr>
            <w:tcW w:w="450" w:type="dxa"/>
            <w:vMerge w:val="restart"/>
          </w:tcPr>
          <w:p w:rsidR="00D673C2" w:rsidRDefault="00163119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Lp</w:t>
            </w:r>
            <w:proofErr w:type="spellEnd"/>
          </w:p>
        </w:tc>
        <w:tc>
          <w:tcPr>
            <w:tcW w:w="1860" w:type="dxa"/>
            <w:vMerge w:val="restart"/>
          </w:tcPr>
          <w:p w:rsidR="00D673C2" w:rsidRDefault="0016311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Imię i nazwisko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385" w:type="dxa"/>
            <w:vMerge w:val="restart"/>
          </w:tcPr>
          <w:p w:rsidR="00D673C2" w:rsidRDefault="0016311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Przewidywana funkcja w Zamówieniu </w:t>
            </w:r>
          </w:p>
        </w:tc>
        <w:tc>
          <w:tcPr>
            <w:tcW w:w="1500" w:type="dxa"/>
            <w:vMerge w:val="restart"/>
          </w:tcPr>
          <w:p w:rsidR="00D673C2" w:rsidRDefault="0016311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Suma punktów</w:t>
            </w:r>
          </w:p>
        </w:tc>
      </w:tr>
      <w:tr w:rsidR="00D673C2">
        <w:trPr>
          <w:trHeight w:val="264"/>
        </w:trPr>
        <w:tc>
          <w:tcPr>
            <w:tcW w:w="450" w:type="dxa"/>
            <w:vMerge/>
          </w:tcPr>
          <w:p w:rsidR="00D673C2" w:rsidRDefault="00D67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0" w:type="dxa"/>
            <w:vMerge/>
          </w:tcPr>
          <w:p w:rsidR="00D673C2" w:rsidRDefault="00D67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85" w:type="dxa"/>
            <w:vMerge/>
          </w:tcPr>
          <w:p w:rsidR="00D673C2" w:rsidRDefault="00D67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  <w:vMerge/>
          </w:tcPr>
          <w:p w:rsidR="00D673C2" w:rsidRDefault="00D67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673C2">
        <w:tc>
          <w:tcPr>
            <w:tcW w:w="450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  <w:tc>
          <w:tcPr>
            <w:tcW w:w="1860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  <w:tc>
          <w:tcPr>
            <w:tcW w:w="5385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</w:tr>
      <w:tr w:rsidR="00D673C2">
        <w:tc>
          <w:tcPr>
            <w:tcW w:w="450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  <w:tc>
          <w:tcPr>
            <w:tcW w:w="1860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  <w:tc>
          <w:tcPr>
            <w:tcW w:w="5385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</w:tr>
      <w:tr w:rsidR="00D673C2">
        <w:tc>
          <w:tcPr>
            <w:tcW w:w="450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  <w:tc>
          <w:tcPr>
            <w:tcW w:w="1860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  <w:tc>
          <w:tcPr>
            <w:tcW w:w="5385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:rsidR="00D673C2" w:rsidRDefault="00D673C2">
            <w:pPr>
              <w:rPr>
                <w:rFonts w:ascii="Arial" w:eastAsia="Arial" w:hAnsi="Arial" w:cs="Arial"/>
              </w:rPr>
            </w:pPr>
          </w:p>
          <w:p w:rsidR="00D673C2" w:rsidRDefault="00D673C2">
            <w:pPr>
              <w:rPr>
                <w:rFonts w:ascii="Arial" w:eastAsia="Arial" w:hAnsi="Arial" w:cs="Arial"/>
              </w:rPr>
            </w:pPr>
          </w:p>
        </w:tc>
      </w:tr>
      <w:tr w:rsidR="00D673C2">
        <w:tc>
          <w:tcPr>
            <w:tcW w:w="450" w:type="dxa"/>
          </w:tcPr>
          <w:p w:rsidR="00D673C2" w:rsidRDefault="00D673C2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860" w:type="dxa"/>
          </w:tcPr>
          <w:p w:rsidR="00D673C2" w:rsidRDefault="00D673C2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385" w:type="dxa"/>
          </w:tcPr>
          <w:p w:rsidR="00D673C2" w:rsidRDefault="00D673C2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00" w:type="dxa"/>
          </w:tcPr>
          <w:p w:rsidR="00D673C2" w:rsidRDefault="00D673C2">
            <w:pPr>
              <w:rPr>
                <w:rFonts w:ascii="Arial" w:eastAsia="Arial" w:hAnsi="Arial" w:cs="Arial"/>
                <w:color w:val="FF0000"/>
              </w:rPr>
            </w:pPr>
          </w:p>
          <w:p w:rsidR="00D673C2" w:rsidRDefault="00D673C2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D673C2">
        <w:tc>
          <w:tcPr>
            <w:tcW w:w="450" w:type="dxa"/>
          </w:tcPr>
          <w:p w:rsidR="00D673C2" w:rsidRDefault="00D673C2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860" w:type="dxa"/>
          </w:tcPr>
          <w:p w:rsidR="00D673C2" w:rsidRDefault="00D673C2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385" w:type="dxa"/>
          </w:tcPr>
          <w:p w:rsidR="00D673C2" w:rsidRDefault="00D673C2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00" w:type="dxa"/>
          </w:tcPr>
          <w:p w:rsidR="00D673C2" w:rsidRDefault="00D673C2">
            <w:pPr>
              <w:rPr>
                <w:rFonts w:ascii="Arial" w:eastAsia="Arial" w:hAnsi="Arial" w:cs="Arial"/>
                <w:color w:val="FF0000"/>
              </w:rPr>
            </w:pPr>
          </w:p>
          <w:p w:rsidR="00D673C2" w:rsidRDefault="00D673C2">
            <w:pPr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D673C2" w:rsidRDefault="00163119">
      <w:pPr>
        <w:jc w:val="center"/>
        <w:rPr>
          <w:rFonts w:ascii="Arial" w:eastAsia="Arial" w:hAnsi="Arial" w:cs="Arial"/>
          <w:b/>
          <w:smallCaps/>
          <w:color w:val="FF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FF0000"/>
          <w:sz w:val="20"/>
          <w:szCs w:val="20"/>
        </w:rPr>
        <w:t xml:space="preserve"> </w:t>
      </w:r>
    </w:p>
    <w:p w:rsidR="00D673C2" w:rsidRDefault="00D673C2">
      <w:pPr>
        <w:jc w:val="both"/>
        <w:rPr>
          <w:rFonts w:ascii="Arial" w:eastAsia="Arial" w:hAnsi="Arial" w:cs="Arial"/>
          <w:sz w:val="20"/>
          <w:szCs w:val="20"/>
        </w:rPr>
      </w:pPr>
    </w:p>
    <w:p w:rsidR="00D673C2" w:rsidRDefault="00D673C2">
      <w:pPr>
        <w:rPr>
          <w:rFonts w:ascii="Arial" w:eastAsia="Arial" w:hAnsi="Arial" w:cs="Arial"/>
          <w:sz w:val="20"/>
          <w:szCs w:val="20"/>
        </w:rPr>
      </w:pPr>
    </w:p>
    <w:p w:rsidR="00D673C2" w:rsidRDefault="001631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673C2" w:rsidRDefault="001631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(miejscowość, data)                                (pieczęć i podpis osób uprawnionych do podejmowania z</w:t>
      </w:r>
      <w:r>
        <w:rPr>
          <w:rFonts w:ascii="Arial" w:eastAsia="Arial" w:hAnsi="Arial" w:cs="Arial"/>
          <w:sz w:val="20"/>
          <w:szCs w:val="20"/>
        </w:rPr>
        <w:t>obowiązań)</w:t>
      </w:r>
    </w:p>
    <w:p w:rsidR="00D673C2" w:rsidRDefault="00163119">
      <w:pPr>
        <w:rPr>
          <w:rFonts w:ascii="Arial" w:eastAsia="Arial" w:hAnsi="Arial" w:cs="Arial"/>
        </w:rPr>
      </w:pPr>
      <w:r>
        <w:br w:type="page"/>
      </w:r>
    </w:p>
    <w:p w:rsidR="00D673C2" w:rsidRDefault="00163119">
      <w:pPr>
        <w:widowControl/>
        <w:spacing w:line="273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B1</w:t>
      </w:r>
      <w:r>
        <w:rPr>
          <w:rFonts w:ascii="Arial" w:eastAsia="Arial" w:hAnsi="Arial" w:cs="Arial"/>
          <w:b/>
          <w:sz w:val="20"/>
          <w:szCs w:val="20"/>
        </w:rPr>
        <w:tab/>
      </w:r>
    </w:p>
    <w:tbl>
      <w:tblPr>
        <w:tblStyle w:val="a0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1035"/>
        <w:gridCol w:w="3165"/>
      </w:tblGrid>
      <w:tr w:rsidR="00D673C2" w:rsidTr="00163119">
        <w:trPr>
          <w:trHeight w:val="331"/>
        </w:trPr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widowControl/>
              <w:spacing w:line="273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1. Imię i nazwisko członka personelu kluczowego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widowControl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 Zamawiający</w:t>
            </w:r>
          </w:p>
        </w:tc>
      </w:tr>
      <w:tr w:rsidR="00D673C2" w:rsidTr="00163119">
        <w:trPr>
          <w:trHeight w:val="302"/>
        </w:trPr>
        <w:tc>
          <w:tcPr>
            <w:tcW w:w="489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widowControl/>
              <w:spacing w:line="273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3. Przewidywana funkcja w Zamówieniu</w:t>
            </w:r>
          </w:p>
        </w:tc>
        <w:tc>
          <w:tcPr>
            <w:tcW w:w="4200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D673C2">
            <w:pPr>
              <w:widowControl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673C2" w:rsidTr="00163119">
        <w:trPr>
          <w:trHeight w:val="505"/>
        </w:trPr>
        <w:tc>
          <w:tcPr>
            <w:tcW w:w="592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widowControl/>
              <w:spacing w:line="273" w:lineRule="auto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 Nazwa ocenianej realizacj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</w:p>
          <w:p w:rsidR="00D673C2" w:rsidRDefault="00D67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5. Data zakończenia ocenianej realizacji</w:t>
            </w:r>
          </w:p>
        </w:tc>
      </w:tr>
      <w:tr w:rsidR="00D673C2" w:rsidTr="00163119">
        <w:trPr>
          <w:trHeight w:val="606"/>
        </w:trPr>
        <w:tc>
          <w:tcPr>
            <w:tcW w:w="59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widowControl/>
              <w:spacing w:line="273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6. Funkcja pełniona przez członka personelu kluczowego w ocenianej realizacji</w:t>
            </w:r>
          </w:p>
          <w:p w:rsidR="00D673C2" w:rsidRDefault="00D67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widowControl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 Okres sprawowania funkcji</w:t>
            </w:r>
          </w:p>
        </w:tc>
      </w:tr>
      <w:tr w:rsidR="00D673C2">
        <w:trPr>
          <w:trHeight w:val="1800"/>
        </w:trPr>
        <w:tc>
          <w:tcPr>
            <w:tcW w:w="59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widowControl/>
              <w:spacing w:line="273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8. Kategoria, w której oceniana jest realizacja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(wybrać jedną)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D673C2" w:rsidRDefault="00163119">
            <w:pPr>
              <w:widowControl/>
              <w:tabs>
                <w:tab w:val="left" w:pos="557"/>
              </w:tabs>
              <w:spacing w:before="200" w:line="273" w:lineRule="auto"/>
              <w:ind w:left="21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budynek (d1)</w:t>
            </w:r>
          </w:p>
          <w:p w:rsidR="00D673C2" w:rsidRDefault="001631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</w:tabs>
              <w:spacing w:line="273" w:lineRule="auto"/>
              <w:ind w:left="21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budynek użyteczności publicznej przeznaczonego na działalność leczniczą (d2)</w:t>
            </w:r>
          </w:p>
          <w:p w:rsidR="00D673C2" w:rsidRDefault="001631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7"/>
              </w:tabs>
              <w:spacing w:line="273" w:lineRule="auto"/>
              <w:ind w:left="21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budynek, któremu został nadany certyfikat budynku pasywnego przez Instytut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Passivhaus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Institut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Darmstadt (d3)</w:t>
            </w:r>
          </w:p>
        </w:tc>
        <w:tc>
          <w:tcPr>
            <w:tcW w:w="316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widowControl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Uwagi</w:t>
            </w:r>
          </w:p>
        </w:tc>
      </w:tr>
    </w:tbl>
    <w:p w:rsidR="00D673C2" w:rsidRDefault="00163119">
      <w:pPr>
        <w:widowControl/>
        <w:spacing w:before="100" w:line="271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CZĘŚĆ B2</w:t>
      </w:r>
    </w:p>
    <w:tbl>
      <w:tblPr>
        <w:tblStyle w:val="a1"/>
        <w:tblW w:w="91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165"/>
        <w:gridCol w:w="1260"/>
        <w:gridCol w:w="1155"/>
      </w:tblGrid>
      <w:tr w:rsidR="00D673C2">
        <w:trPr>
          <w:trHeight w:val="3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D673C2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163119">
            <w:pPr>
              <w:widowControl/>
              <w:spacing w:line="273" w:lineRule="auto"/>
              <w:ind w:left="720" w:hanging="36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Spełnia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spełnia</w:t>
            </w:r>
          </w:p>
        </w:tc>
      </w:tr>
      <w:tr w:rsidR="00D673C2">
        <w:trPr>
          <w:trHeight w:val="340"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D673C2">
            <w:pPr>
              <w:spacing w:line="273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D673C2">
            <w:pPr>
              <w:spacing w:line="273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przyznane punkty</w:t>
            </w:r>
          </w:p>
        </w:tc>
      </w:tr>
      <w:tr w:rsidR="00D673C2">
        <w:trPr>
          <w:trHeight w:val="3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Budynek posiada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termoaktywne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stropy grzewczo - chłodzące (min 40%).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3 pkt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</w:tc>
      </w:tr>
      <w:tr w:rsidR="00D673C2">
        <w:trPr>
          <w:trHeight w:val="4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Budynek posiada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termoaktywne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ściany grzewczo - chłodzące (min 20%).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 pkt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</w:tc>
      </w:tr>
      <w:tr w:rsidR="00D673C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Uzyskana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powietrznoszczelność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 potwierdzona testami na poziomie wymaganym projektem.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pkt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  <w:p w:rsidR="00D673C2" w:rsidRDefault="00D673C2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673C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Obiekt posiada wykończenie w materiale drewnianym (okładziny zewnętrzne min 20 % powierzchni elewacji bez otworów okiennych).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pkt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  <w:p w:rsidR="00D673C2" w:rsidRDefault="00D673C2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673C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Budynek został wzniesiony w warunkach trzeciej kategorii geotechnicznej.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pkt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</w:tc>
      </w:tr>
      <w:tr w:rsidR="00D673C2">
        <w:trPr>
          <w:trHeight w:val="3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Budynek został wzniesiony w warunkach drugiej kategorii geotechnicznej.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pkt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</w:tc>
      </w:tr>
      <w:tr w:rsidR="00D673C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Budynek w części piwnicznej jest zaprojektowany w postaci szczelnej skrzyni fundamentowej oraz posiada ciężką hydroizolację płyty fundamentowej.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pkt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  <w:p w:rsidR="00D673C2" w:rsidRDefault="00D673C2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673C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Budynek posiada urządzenia transportu bliskiego (dźwigi, schody ruchome).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 pkt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</w:tc>
      </w:tr>
      <w:tr w:rsidR="00D673C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Głównym źródłem energii cieplnej w budynku jest pompa ciepła, w której dolnym źródłem jest kolektor gruntowy pionowy.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pkt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  <w:p w:rsidR="00D673C2" w:rsidRDefault="00D673C2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673C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Budynek wyposażony jest </w:t>
            </w:r>
            <w:r>
              <w:rPr>
                <w:rFonts w:ascii="Arial" w:eastAsia="Arial" w:hAnsi="Arial" w:cs="Arial"/>
                <w:sz w:val="16"/>
                <w:szCs w:val="16"/>
              </w:rPr>
              <w:t>w instalację PV (fotowoltaiczną minimum 5 kW).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 pkt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</w:tc>
      </w:tr>
      <w:tr w:rsidR="00D673C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Budynek wyposażony jest w instalację BMS integrujący systemy ogrzewania, wentylacji, klimatyzacji, alarmowy, dozoru, kontroli dostępu i sygnalizacji pożaru.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pkt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  <w:p w:rsidR="00D673C2" w:rsidRDefault="00D673C2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673C2">
        <w:trPr>
          <w:trHeight w:val="24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73C2" w:rsidRDefault="00163119">
            <w:pPr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SUMA PUNKTÓW z wierszy 1 -11</w:t>
            </w:r>
          </w:p>
        </w:tc>
        <w:tc>
          <w:tcPr>
            <w:tcW w:w="24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73C2" w:rsidRDefault="00D673C2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D673C2" w:rsidRDefault="00D673C2">
      <w:pPr>
        <w:rPr>
          <w:rFonts w:ascii="Arial" w:eastAsia="Arial" w:hAnsi="Arial" w:cs="Arial"/>
          <w:sz w:val="20"/>
          <w:szCs w:val="20"/>
        </w:rPr>
      </w:pPr>
    </w:p>
    <w:p w:rsidR="00D673C2" w:rsidRDefault="00D673C2">
      <w:pPr>
        <w:rPr>
          <w:rFonts w:ascii="Arial" w:eastAsia="Arial" w:hAnsi="Arial" w:cs="Arial"/>
          <w:sz w:val="20"/>
          <w:szCs w:val="20"/>
        </w:rPr>
      </w:pPr>
    </w:p>
    <w:p w:rsidR="00D673C2" w:rsidRDefault="00D673C2">
      <w:pPr>
        <w:rPr>
          <w:rFonts w:ascii="Arial" w:eastAsia="Arial" w:hAnsi="Arial" w:cs="Arial"/>
          <w:sz w:val="20"/>
          <w:szCs w:val="20"/>
        </w:rPr>
      </w:pPr>
    </w:p>
    <w:p w:rsidR="00D673C2" w:rsidRDefault="0016311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:rsidR="00D673C2" w:rsidRDefault="00163119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(miejscowość, data)                     (pieczęć i podpis osób uprawnionych do podejmowania zo</w:t>
      </w:r>
      <w:r>
        <w:rPr>
          <w:rFonts w:ascii="Arial" w:eastAsia="Arial" w:hAnsi="Arial" w:cs="Arial"/>
          <w:sz w:val="16"/>
          <w:szCs w:val="16"/>
        </w:rPr>
        <w:t>bowiązań)</w:t>
      </w:r>
    </w:p>
    <w:p w:rsidR="00D673C2" w:rsidRDefault="00163119">
      <w:pPr>
        <w:widowControl/>
        <w:spacing w:line="273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D673C2" w:rsidRDefault="00163119">
      <w:pPr>
        <w:widowControl/>
        <w:spacing w:line="273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C1</w:t>
      </w:r>
    </w:p>
    <w:p w:rsidR="00D673C2" w:rsidRDefault="00D673C2">
      <w:pPr>
        <w:widowControl/>
        <w:spacing w:line="273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200"/>
      </w:tblGrid>
      <w:tr w:rsidR="00D673C2">
        <w:trPr>
          <w:trHeight w:val="800"/>
        </w:trPr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widowControl/>
              <w:spacing w:line="273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Imię i nazwisko członka personelu kluczowego</w:t>
            </w:r>
          </w:p>
        </w:tc>
        <w:tc>
          <w:tcPr>
            <w:tcW w:w="42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widowControl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Zamawiający</w:t>
            </w:r>
          </w:p>
        </w:tc>
      </w:tr>
      <w:tr w:rsidR="00D673C2">
        <w:trPr>
          <w:trHeight w:val="800"/>
        </w:trPr>
        <w:tc>
          <w:tcPr>
            <w:tcW w:w="489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widowControl/>
              <w:spacing w:line="273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Przewidywana funkcja w Zamówieniu</w:t>
            </w:r>
          </w:p>
        </w:tc>
        <w:tc>
          <w:tcPr>
            <w:tcW w:w="4200" w:type="dxa"/>
            <w:vMerge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D673C2">
            <w:pPr>
              <w:widowControl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D673C2" w:rsidRDefault="00D673C2">
      <w:pPr>
        <w:widowControl/>
        <w:spacing w:before="100" w:line="271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673C2" w:rsidRDefault="00163119">
      <w:pPr>
        <w:widowControl/>
        <w:pBdr>
          <w:top w:val="nil"/>
          <w:left w:val="nil"/>
          <w:bottom w:val="nil"/>
          <w:right w:val="nil"/>
          <w:between w:val="nil"/>
        </w:pBdr>
        <w:spacing w:before="100" w:line="271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CZĘŚĆ C2</w:t>
      </w:r>
    </w:p>
    <w:tbl>
      <w:tblPr>
        <w:tblStyle w:val="a3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5955"/>
        <w:gridCol w:w="1260"/>
        <w:gridCol w:w="1305"/>
      </w:tblGrid>
      <w:tr w:rsidR="00D673C2">
        <w:trPr>
          <w:trHeight w:val="180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D673C2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163119">
            <w:pPr>
              <w:widowControl/>
              <w:spacing w:line="273" w:lineRule="auto"/>
              <w:ind w:left="720" w:hanging="36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Spełnia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Nie spełnia</w:t>
            </w:r>
          </w:p>
        </w:tc>
      </w:tr>
      <w:tr w:rsidR="00D673C2">
        <w:trPr>
          <w:trHeight w:val="140"/>
        </w:trPr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D673C2">
            <w:pPr>
              <w:spacing w:line="273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D673C2">
            <w:pPr>
              <w:spacing w:line="273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przyznane punkty</w:t>
            </w:r>
          </w:p>
        </w:tc>
      </w:tr>
      <w:tr w:rsidR="00D673C2">
        <w:trPr>
          <w:trHeight w:val="540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Posiadanie stopnia naukowego doktor , doktor habilitowany lub profesor zwyczajny  w dziedzinie budownictwo lądowe.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pkt</w:t>
            </w:r>
          </w:p>
          <w:p w:rsidR="00D673C2" w:rsidRDefault="00D673C2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</w:tc>
      </w:tr>
      <w:tr w:rsidR="00D673C2">
        <w:trPr>
          <w:trHeight w:val="360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Posiadanie uprawnień do certyfikacji wg standardów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opracowanych  przez Instytut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Passivhaus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Institut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Darmstadt.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pkt</w:t>
            </w:r>
          </w:p>
          <w:p w:rsidR="00D673C2" w:rsidRDefault="00D673C2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</w:tc>
      </w:tr>
      <w:tr w:rsidR="00D673C2">
        <w:trPr>
          <w:trHeight w:val="560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Posiadanie uprawnień do szkoleń Mistrz Budownictwa Pasywnego lub Projektant Budownictwa Pasywnego wg standardów opracowanych przez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Passivhaus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Institut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Darmstadt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pkt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 pkt</w:t>
            </w:r>
          </w:p>
        </w:tc>
      </w:tr>
      <w:tr w:rsidR="00D673C2">
        <w:trPr>
          <w:trHeight w:val="280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Publikacje z zakresu budownictwa lub pasywności w wydawnictwach naukowych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 pkt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0 pkt</w:t>
            </w:r>
          </w:p>
        </w:tc>
      </w:tr>
      <w:tr w:rsidR="00D673C2">
        <w:trPr>
          <w:trHeight w:val="360"/>
        </w:trPr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163119">
            <w:pPr>
              <w:spacing w:line="273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673C2" w:rsidRDefault="00163119">
            <w:pPr>
              <w:spacing w:line="273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SUMA PUNKTÓW z wierszy 1 -4</w:t>
            </w:r>
          </w:p>
        </w:tc>
        <w:tc>
          <w:tcPr>
            <w:tcW w:w="2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3C2" w:rsidRDefault="00D673C2">
            <w:pPr>
              <w:spacing w:line="273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D673C2" w:rsidRDefault="00D673C2">
      <w:pPr>
        <w:widowControl/>
        <w:spacing w:line="273" w:lineRule="auto"/>
        <w:ind w:left="992" w:hanging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D673C2" w:rsidRDefault="00D673C2">
      <w:pPr>
        <w:spacing w:before="60"/>
        <w:rPr>
          <w:rFonts w:ascii="Arial" w:eastAsia="Arial" w:hAnsi="Arial" w:cs="Arial"/>
        </w:rPr>
      </w:pPr>
    </w:p>
    <w:p w:rsidR="00D673C2" w:rsidRDefault="00D673C2">
      <w:pPr>
        <w:rPr>
          <w:rFonts w:ascii="Arial" w:eastAsia="Arial" w:hAnsi="Arial" w:cs="Arial"/>
          <w:sz w:val="20"/>
          <w:szCs w:val="20"/>
        </w:rPr>
      </w:pPr>
    </w:p>
    <w:p w:rsidR="00D673C2" w:rsidRDefault="0016311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</w:p>
    <w:p w:rsidR="00D673C2" w:rsidRDefault="0016311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(miejscowość, data)                     (pieczęć i podpis osób uprawnionych do podejmowania </w:t>
      </w:r>
      <w:r>
        <w:rPr>
          <w:rFonts w:ascii="Arial" w:eastAsia="Arial" w:hAnsi="Arial" w:cs="Arial"/>
          <w:sz w:val="16"/>
          <w:szCs w:val="16"/>
        </w:rPr>
        <w:t>zobowiązań)</w:t>
      </w:r>
    </w:p>
    <w:p w:rsidR="00D673C2" w:rsidRDefault="00D673C2">
      <w:pPr>
        <w:spacing w:before="60"/>
        <w:rPr>
          <w:rFonts w:ascii="Arial" w:eastAsia="Arial" w:hAnsi="Arial" w:cs="Arial"/>
          <w:sz w:val="16"/>
          <w:szCs w:val="16"/>
        </w:rPr>
      </w:pPr>
    </w:p>
    <w:p w:rsidR="00D673C2" w:rsidRDefault="00163119" w:rsidP="00163119">
      <w:pPr>
        <w:spacing w:before="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Sposób wypełnienia Załącznika 5a:</w:t>
      </w:r>
    </w:p>
    <w:p w:rsidR="00D673C2" w:rsidRDefault="00163119" w:rsidP="00163119">
      <w:pPr>
        <w:numPr>
          <w:ilvl w:val="0"/>
          <w:numId w:val="1"/>
        </w:numPr>
        <w:spacing w:before="60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Dla przeprowadzenia oceny punktowej jednego członka personelu kluczowego Wykonawca wybiera trzy jego realizacje, której zakończenie nastąpiło w okresie po 1 stycznia 2010 r.</w:t>
      </w:r>
    </w:p>
    <w:p w:rsidR="00D673C2" w:rsidRDefault="00163119" w:rsidP="00163119">
      <w:pPr>
        <w:numPr>
          <w:ilvl w:val="0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Każda realizacja podlega oddzielnej ocenie punktowej.</w:t>
      </w:r>
    </w:p>
    <w:p w:rsidR="00D673C2" w:rsidRDefault="00163119" w:rsidP="00163119">
      <w:pPr>
        <w:numPr>
          <w:ilvl w:val="0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Każda realizacja podlega ocenie punktowej w kategoriach: </w:t>
      </w:r>
    </w:p>
    <w:p w:rsidR="00D673C2" w:rsidRDefault="00163119" w:rsidP="00163119">
      <w:pPr>
        <w:numPr>
          <w:ilvl w:val="1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d1 budynk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u i oraz</w:t>
      </w:r>
    </w:p>
    <w:p w:rsidR="00D673C2" w:rsidRDefault="00163119" w:rsidP="00163119">
      <w:pPr>
        <w:numPr>
          <w:ilvl w:val="1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d2 budynku użyteczności publicznej przeznaczonego na działalność leczniczą i </w:t>
      </w:r>
    </w:p>
    <w:p w:rsidR="00D673C2" w:rsidRDefault="00163119" w:rsidP="00163119">
      <w:pPr>
        <w:numPr>
          <w:ilvl w:val="1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d3 budynku, któremu został nadany certyfikat budynku pasywnego przez Instytut </w:t>
      </w:r>
      <w:proofErr w:type="spellStart"/>
      <w:r>
        <w:rPr>
          <w:rFonts w:ascii="Arial" w:eastAsia="Arial" w:hAnsi="Arial" w:cs="Arial"/>
          <w:sz w:val="20"/>
          <w:szCs w:val="20"/>
        </w:rPr>
        <w:t>Passivhaus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Institut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Darm</w:t>
      </w:r>
      <w:r>
        <w:rPr>
          <w:rFonts w:ascii="Arial" w:eastAsia="Arial" w:hAnsi="Arial" w:cs="Arial"/>
          <w:sz w:val="20"/>
          <w:szCs w:val="20"/>
        </w:rPr>
        <w:t xml:space="preserve">stadt  (lub akredytowany przez </w:t>
      </w:r>
      <w:proofErr w:type="spellStart"/>
      <w:r>
        <w:rPr>
          <w:rFonts w:ascii="Arial" w:eastAsia="Arial" w:hAnsi="Arial" w:cs="Arial"/>
          <w:sz w:val="20"/>
          <w:szCs w:val="20"/>
        </w:rPr>
        <w:t>Passivhaus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Institut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siedzibą w  Darmstadt).</w:t>
      </w:r>
    </w:p>
    <w:p w:rsidR="00D673C2" w:rsidRDefault="00163119" w:rsidP="00163119">
      <w:pPr>
        <w:numPr>
          <w:ilvl w:val="0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Jeżeli wybrana realizacja nie należy do kategorii d2 lub d3 nie otrzymuje w tych kategoriach punktów (nie zachodzi konieczność załączania tabel w tych kategoriach).</w:t>
      </w:r>
    </w:p>
    <w:p w:rsidR="00D673C2" w:rsidRDefault="00163119" w:rsidP="00163119">
      <w:pPr>
        <w:numPr>
          <w:ilvl w:val="0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Jeżeli wybrana</w:t>
      </w:r>
      <w:r>
        <w:rPr>
          <w:rFonts w:ascii="Arial" w:eastAsia="Arial" w:hAnsi="Arial" w:cs="Arial"/>
          <w:sz w:val="20"/>
          <w:szCs w:val="20"/>
        </w:rPr>
        <w:t xml:space="preserve"> realizacja należy do dwóch kategorii (d1 i d2) lub (d1 i d3) Wykonawca załącza po jednej tabeli (łącznie dwie tabele) z części B dla każdej kategorii, wybierając ją w polu 8 części B1</w:t>
      </w:r>
    </w:p>
    <w:p w:rsidR="00D673C2" w:rsidRDefault="00163119" w:rsidP="00163119">
      <w:pPr>
        <w:numPr>
          <w:ilvl w:val="0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Jeżeli wybrana realizacja należy do trzech kategorii (d1 i d2 i d3) Wyk</w:t>
      </w:r>
      <w:r>
        <w:rPr>
          <w:rFonts w:ascii="Arial" w:eastAsia="Arial" w:hAnsi="Arial" w:cs="Arial"/>
          <w:sz w:val="20"/>
          <w:szCs w:val="20"/>
        </w:rPr>
        <w:t>onawca załącza po jednej tabeli (łącznie trzy tabele) z części B dla każdej kategorii, wybierając ją w polu 8 części B1.</w:t>
      </w:r>
    </w:p>
    <w:p w:rsidR="00D673C2" w:rsidRDefault="00163119" w:rsidP="00163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Jeżeli członek personelu kluczowego świadczył szkolenia i prowadzi działalność naukową, dodatkowo wypełnia tabelę z części C.</w:t>
      </w:r>
    </w:p>
    <w:p w:rsidR="00D673C2" w:rsidRDefault="00163119" w:rsidP="00163119">
      <w:pPr>
        <w:numPr>
          <w:ilvl w:val="0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wypełnia część B2 oraz C2 zakreślając odpowiednie pole znakiem X dla każdego kryterium określając stan faktyczny (spełnia bądź nie spełnia oceniane kryterium).</w:t>
      </w:r>
    </w:p>
    <w:p w:rsidR="00D673C2" w:rsidRDefault="00163119" w:rsidP="00163119">
      <w:pPr>
        <w:numPr>
          <w:ilvl w:val="0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Wykonawca sumuje uzyskane punkty w polu 12 dla tabeli B2 oraz 5 dla tabeli C2. </w:t>
      </w:r>
    </w:p>
    <w:p w:rsidR="00D673C2" w:rsidRDefault="00163119" w:rsidP="00163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Uzyskane punkty</w:t>
      </w:r>
      <w:r>
        <w:rPr>
          <w:rFonts w:ascii="Arial" w:eastAsia="Arial" w:hAnsi="Arial" w:cs="Arial"/>
          <w:sz w:val="20"/>
          <w:szCs w:val="20"/>
        </w:rPr>
        <w:t xml:space="preserve"> z każdej tabeli Wykonawca sumuje w tabeli A pod pozycją “Suma punktów” odrębnie dla każdego członka personelu kluczowego.</w:t>
      </w:r>
    </w:p>
    <w:sectPr w:rsidR="00D673C2">
      <w:pgSz w:w="11906" w:h="16838"/>
      <w:pgMar w:top="566" w:right="1417" w:bottom="56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507C5"/>
    <w:multiLevelType w:val="multilevel"/>
    <w:tmpl w:val="5FE06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C2"/>
    <w:rsid w:val="00163119"/>
    <w:rsid w:val="00D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7072B-3721-4AE2-BA9D-4EE983B6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Dawiec</dc:creator>
  <cp:lastModifiedBy>Grzegorz Dawiec</cp:lastModifiedBy>
  <cp:revision>2</cp:revision>
  <dcterms:created xsi:type="dcterms:W3CDTF">2019-05-20T13:36:00Z</dcterms:created>
  <dcterms:modified xsi:type="dcterms:W3CDTF">2019-05-20T13:36:00Z</dcterms:modified>
</cp:coreProperties>
</file>